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D08" w:rsidRDefault="00FB2D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D08" w:rsidRDefault="00FB2D08">
      <w:pPr>
        <w:spacing w:after="160" w:line="259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2D08" w:rsidRDefault="00D9537D">
      <w:pPr>
        <w:spacing w:after="160" w:line="259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Informace o ochraně osobních údajů pro zákonné zástupce dětí  </w:t>
      </w:r>
    </w:p>
    <w:p w:rsidR="00FB2D08" w:rsidRDefault="00D9537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s27ukqcwj989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Vážení zákonní zástupci, milí rodiče.</w:t>
      </w:r>
    </w:p>
    <w:p w:rsidR="00FB2D08" w:rsidRDefault="00FB2D08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5ulcy5fwind" w:colFirst="0" w:colLast="0"/>
      <w:bookmarkEnd w:id="1"/>
    </w:p>
    <w:p w:rsidR="00FB2D08" w:rsidRDefault="00D9537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q2tsuqsz7na8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Na základě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nařízení Evropského parlamentu a Rady (EU) 2016/679 o ochraně fyzických osob v souvislosti se zpracováním osobních údajů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Obecné nařízení o ochraně osobních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údajů - General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Protection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Regulation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tzv. GDPR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)</w:t>
      </w:r>
      <w:r>
        <w:rPr>
          <w:color w:val="222222"/>
          <w:sz w:val="21"/>
          <w:szCs w:val="21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bychom Vás rádi informovali, jakým způsobem nakládáme s Vašimi osobními údaji. </w:t>
      </w:r>
    </w:p>
    <w:p w:rsidR="00FB2D08" w:rsidRDefault="00075AC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Provozovatel dětských</w:t>
      </w:r>
      <w:r w:rsidR="00F94466">
        <w:rPr>
          <w:rFonts w:ascii="Times New Roman" w:eastAsia="Times New Roman" w:hAnsi="Times New Roman" w:cs="Times New Roman"/>
          <w:sz w:val="24"/>
          <w:szCs w:val="24"/>
        </w:rPr>
        <w:t xml:space="preserve"> skupin Školička Lupínek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I., </w:t>
      </w:r>
      <w:r w:rsidR="00F94466">
        <w:rPr>
          <w:rFonts w:ascii="Times New Roman" w:eastAsia="Times New Roman" w:hAnsi="Times New Roman" w:cs="Times New Roman"/>
          <w:sz w:val="24"/>
          <w:szCs w:val="24"/>
        </w:rPr>
        <w:t>Školička Lupínek II.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Školička Lupínek III., Mikrojeslí Lupínek a  Dětského klubu Lupínek</w:t>
      </w:r>
      <w:r w:rsidR="00081263">
        <w:rPr>
          <w:rFonts w:ascii="Times New Roman" w:eastAsia="Times New Roman" w:hAnsi="Times New Roman" w:cs="Times New Roman"/>
          <w:sz w:val="24"/>
          <w:szCs w:val="24"/>
        </w:rPr>
        <w:t xml:space="preserve"> nestátní nezisková organizace      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F94466" w:rsidRPr="00075AC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Lupínek</w:t>
      </w:r>
      <w:proofErr w:type="spellEnd"/>
      <w:r w:rsidR="00F94466" w:rsidRPr="00075AC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F94466" w:rsidRPr="00075AC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z.s</w:t>
      </w:r>
      <w:proofErr w:type="spellEnd"/>
      <w:r w:rsidR="00F9446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má vypracovanou interní směrnici,</w:t>
      </w:r>
      <w:r w:rsidR="00D9537D">
        <w:rPr>
          <w:rFonts w:ascii="Times New Roman" w:eastAsia="Times New Roman" w:hAnsi="Times New Roman" w:cs="Times New Roman"/>
          <w:sz w:val="24"/>
          <w:szCs w:val="24"/>
        </w:rPr>
        <w:t xml:space="preserve"> cílem t</w:t>
      </w:r>
      <w:r>
        <w:rPr>
          <w:rFonts w:ascii="Times New Roman" w:eastAsia="Times New Roman" w:hAnsi="Times New Roman" w:cs="Times New Roman"/>
          <w:sz w:val="24"/>
          <w:szCs w:val="24"/>
        </w:rPr>
        <w:t>éto</w:t>
      </w:r>
      <w:r w:rsidR="00D9537D">
        <w:rPr>
          <w:rFonts w:ascii="Times New Roman" w:eastAsia="Times New Roman" w:hAnsi="Times New Roman" w:cs="Times New Roman"/>
          <w:sz w:val="24"/>
          <w:szCs w:val="24"/>
        </w:rPr>
        <w:t xml:space="preserve"> směrnic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D9537D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D9537D">
        <w:rPr>
          <w:rFonts w:ascii="Times New Roman" w:eastAsia="Times New Roman" w:hAnsi="Times New Roman" w:cs="Times New Roman"/>
          <w:sz w:val="24"/>
          <w:szCs w:val="24"/>
        </w:rPr>
        <w:t xml:space="preserve"> vytvořit ucelený soubor pravidel na ochranu osobních údajů tak, aby byla zajištěna jejich ochrana proti neoprávněnému zacházení s daty. </w:t>
      </w:r>
    </w:p>
    <w:p w:rsidR="00FB2D08" w:rsidRDefault="00D9537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Osobní údaje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mohou zpracovávat pouze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 základě právního předpisu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nebo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 základě Vašeho písemného souhlasu - informovaného souhlasu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např.pořizování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fotografií za účelem propagace či zvýšení zájmu rodičů, použití fotografie - jako značky dítěte, prezentace a propagace a informování o aktivitách prostřednictvím  výtvarných prací, otisk ruky, hudební vystoupení s vysvětlujícím komentářem, videozáznamy z akcí a besídek atd.)   Zpracování osobních údajů může být také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 základě veřejného zájmu nebo při výkonu veřejné moci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2D08" w:rsidRDefault="00F9446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Provozovatel výše uvedených </w:t>
      </w:r>
      <w:r w:rsidR="00075AC3">
        <w:rPr>
          <w:rFonts w:ascii="Times New Roman" w:eastAsia="Times New Roman" w:hAnsi="Times New Roman" w:cs="Times New Roman"/>
          <w:b/>
          <w:sz w:val="24"/>
          <w:szCs w:val="24"/>
        </w:rPr>
        <w:t>zařízení předškolní a mimoškolní výchovy a péče</w:t>
      </w:r>
      <w:r w:rsidR="00D9537D">
        <w:rPr>
          <w:rFonts w:ascii="Times New Roman" w:eastAsia="Times New Roman" w:hAnsi="Times New Roman" w:cs="Times New Roman"/>
          <w:b/>
          <w:sz w:val="24"/>
          <w:szCs w:val="24"/>
        </w:rPr>
        <w:t xml:space="preserve"> zakazuje předávání osobních údajů dětí (jejich zákonných zástupců) třetím osobám soukromého práva (nabídky hraček, knih, aktivit pro děti atd.).</w:t>
      </w:r>
    </w:p>
    <w:p w:rsidR="00FB2D08" w:rsidRDefault="00D9537D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Nevhodná práce s citlivými údaji může mít nepříznivý vliv na dotčené osoby. Proto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zpracováváme  údaje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pouze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 nezbytném rozsahu a dbáme ve zvýšené míře o jejich zabezpečení.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Zvláštní pozornost je věnována zpracování citlivých údajů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např.údaje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 zdravotním stavu, specifickém stravovacím plánu, speciálních vzdělávacích potřebách, rodinné prostředí)</w:t>
      </w:r>
    </w:p>
    <w:p w:rsidR="00FB2D08" w:rsidRDefault="00D9537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Veškeré informace o tom, jakým způsobem zajišťujeme ochranu osobních údajů, jsou v listinné podobě uloženy v</w:t>
      </w:r>
      <w:r w:rsidR="00F94466">
        <w:rPr>
          <w:rFonts w:ascii="Times New Roman" w:eastAsia="Times New Roman" w:hAnsi="Times New Roman" w:cs="Times New Roman"/>
          <w:sz w:val="24"/>
          <w:szCs w:val="24"/>
        </w:rPr>
        <w:t> místnosti přímo tomu určené – v</w:t>
      </w:r>
      <w:r w:rsidR="00557143">
        <w:rPr>
          <w:rFonts w:ascii="Times New Roman" w:eastAsia="Times New Roman" w:hAnsi="Times New Roman" w:cs="Times New Roman"/>
          <w:sz w:val="24"/>
          <w:szCs w:val="24"/>
        </w:rPr>
        <w:t> kanceláři ředitelky</w:t>
      </w:r>
      <w:proofErr w:type="gramStart"/>
      <w:r w:rsidR="005571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4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 elektronické podobě na </w:t>
      </w:r>
      <w:r w:rsidR="00F2319F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www</w:t>
      </w:r>
      <w:r w:rsidR="00F94466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.</w:t>
      </w:r>
      <w:r w:rsidR="00557143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centrum</w:t>
      </w:r>
      <w:r w:rsidR="00F94466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lupinek.</w:t>
      </w:r>
      <w:r w:rsidR="00F2319F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cz</w:t>
      </w:r>
      <w:r w:rsidR="00F94466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 xml:space="preserve"> (webové stránky v tuto chvíli v kompletní rekonstrukci) </w:t>
      </w:r>
    </w:p>
    <w:p w:rsidR="00FB2D08" w:rsidRDefault="00D9537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Při práci s osobními údaji dodržujeme obecné zásady: shromažďujeme pouze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nezbytné osobní údaje</w:t>
      </w:r>
      <w:r>
        <w:rPr>
          <w:rFonts w:ascii="Times New Roman" w:eastAsia="Times New Roman" w:hAnsi="Times New Roman" w:cs="Times New Roman"/>
          <w:sz w:val="24"/>
          <w:szCs w:val="24"/>
        </w:rPr>
        <w:t>, osobní údaje jsou zabezpečeny, nepotřebné údaje skartujeme, zachováváme mlčenlivost o údajích, neposkytujeme údaje osobám mimo výchovně vzdělávací proces.</w:t>
      </w:r>
    </w:p>
    <w:p w:rsidR="00FB2D08" w:rsidRDefault="00D9537D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 zajištění ochrany osobních údajů jsou stanovena pravidla pro užívání IT techniky. Při zpracování osobních údajů v elektronické podobě můžeme využít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služeb  pouze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toho poskytovatele, který poskytuje dostatečné záruky zavedení vhodných technických a organizačních opatření tak, aby dané zpracování splňovalo požadavky GDPR.</w:t>
      </w:r>
    </w:p>
    <w:p w:rsidR="00FB2D08" w:rsidRDefault="00FB2D0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D08" w:rsidRDefault="00D9537D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Děti jsou informovány přiměřeně věku o ochraně osobních údajů.</w:t>
      </w:r>
    </w:p>
    <w:p w:rsidR="00FB2D08" w:rsidRDefault="00D9537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Vy, jako zákonný zástupce dítěte,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máte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právo na přístup k osobním údajům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které se Vás nebo Vašeho dítěte týkají. Máte právo si podat žádost o informaci, zda a v jakém rozsahu jsou zpracovávány Vaše osobní údaje, osobní údaje Vašeho dítěte a my Vám poskytneme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bezplatně  kopie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zpracování osobních údajů. Pouze v případě, kdy jsou žádosti podané zjevně nedůvodné nebo nepřiměřené, zejména protože se opakují, může vedení rozhodnout o uložení přiměřeného poplatku, nebo odmítnout žádosti vyhovět. V takovém případě se výše poplatku řídí sazebníkem úhrad za poskytování informací dle zákona č. 106/1999 Sb., o svobodném přístupu k informacím.</w:t>
      </w:r>
    </w:p>
    <w:p w:rsidR="009A1884" w:rsidRDefault="00D9537D" w:rsidP="009A188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 případě změn ve Vašich osobních údajích máte právo na jejich opravu.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884">
        <w:rPr>
          <w:rFonts w:ascii="Times New Roman" w:eastAsia="Times New Roman" w:hAnsi="Times New Roman" w:cs="Times New Roman"/>
          <w:sz w:val="24"/>
          <w:szCs w:val="24"/>
        </w:rPr>
        <w:t xml:space="preserve">Vaší povinností je tyto změny hlásit provozovateli </w:t>
      </w:r>
      <w:r w:rsidR="00304430">
        <w:rPr>
          <w:rFonts w:ascii="Times New Roman" w:eastAsia="Times New Roman" w:hAnsi="Times New Roman" w:cs="Times New Roman"/>
          <w:sz w:val="24"/>
          <w:szCs w:val="24"/>
        </w:rPr>
        <w:t>zařízení.</w:t>
      </w:r>
    </w:p>
    <w:p w:rsidR="00FB2D08" w:rsidRDefault="00D9537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Máte právo na výmaz k osobním údajům</w:t>
      </w:r>
      <w:r>
        <w:rPr>
          <w:rFonts w:ascii="Times New Roman" w:eastAsia="Times New Roman" w:hAnsi="Times New Roman" w:cs="Times New Roman"/>
          <w:sz w:val="24"/>
          <w:szCs w:val="24"/>
        </w:rPr>
        <w:t>, které se Vás nebo Vašeho dítěte týkají. Tohoto práva nelze využít při zákonném zpracovávání osobních údajů.  S těmito dokumenty je nakládáno dle spisového a skartačního řádu a dle směrnic o ochraně osobních údajů. Právo na výmaz nebo omezení osobních údajů se týká pouze případů, ve kterých dáváte souhlas se zpracováním osobních údajů.</w:t>
      </w:r>
    </w:p>
    <w:p w:rsidR="00FB2D08" w:rsidRDefault="00D9537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Máte právo vznést námitku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proti zpracování osobních údajů, které se Vás nebo Vašeho dítěte týkají. Tohoto práva nelze využít při zákonném zpracovávání osobních údajů jako je evidence dětí v jeslích, školní matrika v mateřské škole apod. S těmito dokumenty je nakládáno dle spisového a skartačního řádu a příslušné směrnice.</w:t>
      </w:r>
    </w:p>
    <w:p w:rsidR="00FB2D08" w:rsidRDefault="00D9537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Všechny žádosti vyřídíme bez zbytečného odkladu, nejpozději do 1 měsíce, ve výjimečných případech do 2 měsíců.</w:t>
      </w:r>
    </w:p>
    <w:p w:rsidR="00FB2D08" w:rsidRDefault="00FB2D0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D08" w:rsidRDefault="00FB2D0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D08" w:rsidRDefault="00D9537D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F9446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F94466">
        <w:rPr>
          <w:rFonts w:ascii="Times New Roman" w:eastAsia="Times New Roman" w:hAnsi="Times New Roman" w:cs="Times New Roman"/>
          <w:sz w:val="24"/>
          <w:szCs w:val="24"/>
        </w:rPr>
        <w:t xml:space="preserve">Rudné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319F">
        <w:rPr>
          <w:rFonts w:ascii="Times New Roman" w:eastAsia="Times New Roman" w:hAnsi="Times New Roman" w:cs="Times New Roman"/>
          <w:sz w:val="24"/>
          <w:szCs w:val="24"/>
        </w:rPr>
        <w:t>..................</w:t>
      </w:r>
    </w:p>
    <w:p w:rsidR="00F94466" w:rsidRDefault="00F94466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466" w:rsidRDefault="00F94466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466" w:rsidRDefault="00F94466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Provozovatel dětských skupin Školička Lupínek</w:t>
      </w:r>
      <w:r w:rsidR="0030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4430">
        <w:rPr>
          <w:rFonts w:ascii="Times New Roman" w:eastAsia="Times New Roman" w:hAnsi="Times New Roman" w:cs="Times New Roman"/>
          <w:sz w:val="24"/>
          <w:szCs w:val="24"/>
        </w:rPr>
        <w:t>I.,</w:t>
      </w:r>
      <w:r>
        <w:rPr>
          <w:rFonts w:ascii="Times New Roman" w:eastAsia="Times New Roman" w:hAnsi="Times New Roman" w:cs="Times New Roman"/>
          <w:sz w:val="24"/>
          <w:szCs w:val="24"/>
        </w:rPr>
        <w:t>Školička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Lupínek II. </w:t>
      </w:r>
      <w:r w:rsidR="00304430">
        <w:rPr>
          <w:rFonts w:ascii="Times New Roman" w:eastAsia="Times New Roman" w:hAnsi="Times New Roman" w:cs="Times New Roman"/>
          <w:sz w:val="24"/>
          <w:szCs w:val="24"/>
        </w:rPr>
        <w:t>Školička Lupínek III., Mikrojesle Lupínek a Dětský Klub Lupínek</w:t>
      </w:r>
    </w:p>
    <w:p w:rsidR="00F94466" w:rsidRDefault="00304430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nestátní nezisková organizace </w:t>
      </w:r>
      <w:r w:rsidR="00F94466">
        <w:rPr>
          <w:rFonts w:ascii="Times New Roman" w:eastAsia="Times New Roman" w:hAnsi="Times New Roman" w:cs="Times New Roman"/>
          <w:sz w:val="24"/>
          <w:szCs w:val="24"/>
        </w:rPr>
        <w:t xml:space="preserve">Lupínek </w:t>
      </w:r>
      <w:proofErr w:type="spellStart"/>
      <w:r w:rsidR="00F94466">
        <w:rPr>
          <w:rFonts w:ascii="Times New Roman" w:eastAsia="Times New Roman" w:hAnsi="Times New Roman" w:cs="Times New Roman"/>
          <w:sz w:val="24"/>
          <w:szCs w:val="24"/>
        </w:rPr>
        <w:t>z.s</w:t>
      </w:r>
      <w:proofErr w:type="spellEnd"/>
      <w:r w:rsidR="00F944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4466" w:rsidRDefault="00F94466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466" w:rsidRDefault="00F94466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466" w:rsidRDefault="00F94466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F94466" w:rsidRDefault="00F94466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Zodpovědná osoba </w:t>
      </w:r>
    </w:p>
    <w:p w:rsidR="00FB2D08" w:rsidRDefault="00FB2D0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D08" w:rsidRDefault="00FB2D0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D08" w:rsidRDefault="00FB2D08" w:rsidP="00F94466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D08" w:rsidRDefault="00FB2D0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D08" w:rsidRDefault="00FB2D08">
      <w:pPr>
        <w:spacing w:line="259" w:lineRule="auto"/>
        <w:rPr>
          <w:rFonts w:ascii="Times New Roman" w:eastAsia="Times New Roman" w:hAnsi="Times New Roman" w:cs="Times New Roman"/>
          <w:color w:val="800000"/>
          <w:sz w:val="24"/>
          <w:szCs w:val="24"/>
        </w:rPr>
      </w:pPr>
    </w:p>
    <w:p w:rsidR="00FB2D08" w:rsidRDefault="00FB2D0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D08" w:rsidRDefault="00FB2D08"/>
    <w:sectPr w:rsidR="00FB2D08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08"/>
    <w:rsid w:val="00075AC3"/>
    <w:rsid w:val="00081263"/>
    <w:rsid w:val="00304430"/>
    <w:rsid w:val="00557143"/>
    <w:rsid w:val="009A1884"/>
    <w:rsid w:val="00C5208D"/>
    <w:rsid w:val="00D9537D"/>
    <w:rsid w:val="00F2319F"/>
    <w:rsid w:val="00F94466"/>
    <w:rsid w:val="00FB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AF9A"/>
  <w15:docId w15:val="{9FA32531-CFFF-4D4A-8AE6-463DE88B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Koláčková Borovková</dc:creator>
  <cp:lastModifiedBy>Školní Klub Lupínek</cp:lastModifiedBy>
  <cp:revision>2</cp:revision>
  <dcterms:created xsi:type="dcterms:W3CDTF">2019-10-04T04:07:00Z</dcterms:created>
  <dcterms:modified xsi:type="dcterms:W3CDTF">2019-10-04T04:07:00Z</dcterms:modified>
</cp:coreProperties>
</file>